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FC4" w:rsidRDefault="00231FC4" w:rsidP="00231FC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231FC4" w:rsidRPr="00CA7974" w:rsidRDefault="00231FC4" w:rsidP="00231FC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A7974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4F18C8">
        <w:rPr>
          <w:rFonts w:ascii="Arial" w:hAnsi="Arial" w:cs="Arial"/>
          <w:b/>
          <w:sz w:val="24"/>
          <w:szCs w:val="24"/>
        </w:rPr>
        <w:t xml:space="preserve">ректором </w:t>
      </w:r>
      <w:r w:rsidR="00175145">
        <w:rPr>
          <w:rFonts w:ascii="Arial" w:hAnsi="Arial" w:cs="Arial"/>
          <w:b/>
          <w:sz w:val="24"/>
          <w:szCs w:val="24"/>
        </w:rPr>
        <w:t xml:space="preserve">Игнатенко </w:t>
      </w:r>
      <w:r w:rsidR="004F18C8">
        <w:rPr>
          <w:rFonts w:ascii="Arial" w:hAnsi="Arial" w:cs="Arial"/>
          <w:b/>
          <w:sz w:val="24"/>
          <w:szCs w:val="24"/>
        </w:rPr>
        <w:t>В.</w:t>
      </w:r>
      <w:r w:rsidR="00175145">
        <w:rPr>
          <w:rFonts w:ascii="Arial" w:hAnsi="Arial" w:cs="Arial"/>
          <w:b/>
          <w:sz w:val="24"/>
          <w:szCs w:val="24"/>
        </w:rPr>
        <w:t>В</w:t>
      </w:r>
      <w:r w:rsidR="004F18C8">
        <w:rPr>
          <w:rFonts w:ascii="Arial" w:hAnsi="Arial" w:cs="Arial"/>
          <w:b/>
          <w:sz w:val="24"/>
          <w:szCs w:val="24"/>
        </w:rPr>
        <w:t>.</w:t>
      </w:r>
    </w:p>
    <w:p w:rsidR="00231FC4" w:rsidRPr="00CA7974" w:rsidRDefault="00231FC4" w:rsidP="00231FC4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231FC4" w:rsidRPr="00CA7974" w:rsidRDefault="00231FC4" w:rsidP="00231FC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231FC4" w:rsidRPr="00CA7974" w:rsidRDefault="00231FC4" w:rsidP="00231FC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175145">
        <w:rPr>
          <w:rFonts w:ascii="Arial" w:hAnsi="Arial" w:cs="Arial"/>
          <w:sz w:val="26"/>
          <w:szCs w:val="26"/>
        </w:rPr>
        <w:t>22 декабря</w:t>
      </w:r>
      <w:r>
        <w:rPr>
          <w:rFonts w:ascii="Arial" w:hAnsi="Arial" w:cs="Arial"/>
          <w:sz w:val="26"/>
          <w:szCs w:val="26"/>
        </w:rPr>
        <w:t xml:space="preserve"> 202</w:t>
      </w:r>
      <w:r w:rsidR="004F18C8">
        <w:rPr>
          <w:rFonts w:ascii="Arial" w:hAnsi="Arial" w:cs="Arial"/>
          <w:sz w:val="26"/>
          <w:szCs w:val="26"/>
        </w:rPr>
        <w:t>3</w:t>
      </w:r>
      <w:r w:rsidRPr="00CA7974">
        <w:rPr>
          <w:rFonts w:ascii="Arial" w:hAnsi="Arial" w:cs="Arial"/>
          <w:sz w:val="26"/>
          <w:szCs w:val="26"/>
        </w:rPr>
        <w:t xml:space="preserve"> г. № ___</w:t>
      </w:r>
    </w:p>
    <w:p w:rsidR="00231FC4" w:rsidRPr="00CA7974" w:rsidRDefault="00231FC4" w:rsidP="00231FC4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175145" w:rsidRPr="00175145" w:rsidRDefault="00175145" w:rsidP="00175145">
      <w:pPr>
        <w:widowControl w:val="0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5145">
        <w:rPr>
          <w:rFonts w:ascii="Times New Roman" w:eastAsia="Times New Roman" w:hAnsi="Times New Roman" w:cs="Times New Roman"/>
          <w:b/>
          <w:sz w:val="28"/>
          <w:szCs w:val="28"/>
        </w:rPr>
        <w:t xml:space="preserve">О ходатайстве перед </w:t>
      </w:r>
      <w:r w:rsidR="0095200E">
        <w:rPr>
          <w:rFonts w:ascii="Times New Roman" w:eastAsia="Times New Roman" w:hAnsi="Times New Roman" w:cs="Times New Roman"/>
          <w:b/>
          <w:sz w:val="28"/>
          <w:szCs w:val="28"/>
        </w:rPr>
        <w:t xml:space="preserve">Министерством науки и высшего образования Российской Федерации </w:t>
      </w:r>
      <w:r w:rsidRPr="00175145">
        <w:rPr>
          <w:rFonts w:ascii="Times New Roman" w:eastAsia="Times New Roman" w:hAnsi="Times New Roman" w:cs="Times New Roman"/>
          <w:b/>
          <w:sz w:val="28"/>
          <w:szCs w:val="28"/>
        </w:rPr>
        <w:t>о присвоении Байкальскому государственному университету имени Михаила Михайловича Сперанского</w:t>
      </w:r>
    </w:p>
    <w:p w:rsidR="00231FC4" w:rsidRPr="004E2C96" w:rsidRDefault="00231FC4" w:rsidP="00231F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231FC4" w:rsidRDefault="00231FC4" w:rsidP="00231FC4">
      <w:pPr>
        <w:pStyle w:val="Default"/>
      </w:pPr>
    </w:p>
    <w:p w:rsidR="00231FC4" w:rsidRPr="0095200E" w:rsidRDefault="0095200E" w:rsidP="00231F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0E">
        <w:rPr>
          <w:rFonts w:ascii="Times New Roman" w:hAnsi="Times New Roman" w:cs="Times New Roman"/>
          <w:sz w:val="28"/>
          <w:szCs w:val="28"/>
        </w:rPr>
        <w:t>В соответствии с Порядком создания, реорганизации, изменения типа и ликвидации федеральных государственных учреждений, а также утверждения уставов федеральных государственных учреждений и внесения в них изменений, утвержденным постановлением Правительства Российской Федерации от 26 июля 2010 г. № 539,</w:t>
      </w:r>
      <w:r w:rsidR="00231FC4" w:rsidRPr="0095200E">
        <w:rPr>
          <w:rFonts w:ascii="Times New Roman" w:hAnsi="Times New Roman" w:cs="Times New Roman"/>
        </w:rPr>
        <w:t xml:space="preserve"> </w:t>
      </w:r>
      <w:r w:rsidR="005E6702" w:rsidRPr="0095200E">
        <w:rPr>
          <w:rFonts w:ascii="Times New Roman" w:hAnsi="Times New Roman" w:cs="Times New Roman"/>
          <w:sz w:val="28"/>
          <w:szCs w:val="28"/>
        </w:rPr>
        <w:t>У</w:t>
      </w:r>
      <w:r w:rsidR="00231FC4" w:rsidRPr="0095200E">
        <w:rPr>
          <w:rFonts w:ascii="Times New Roman" w:hAnsi="Times New Roman" w:cs="Times New Roman"/>
          <w:sz w:val="28"/>
          <w:szCs w:val="28"/>
        </w:rPr>
        <w:t>ченый совет ФГБОУ ВО «БГУ»</w:t>
      </w:r>
      <w:r w:rsidR="005E6702" w:rsidRPr="0095200E">
        <w:rPr>
          <w:rFonts w:ascii="Times New Roman" w:hAnsi="Times New Roman" w:cs="Times New Roman"/>
          <w:sz w:val="28"/>
          <w:szCs w:val="28"/>
        </w:rPr>
        <w:t>,</w:t>
      </w:r>
    </w:p>
    <w:p w:rsidR="00231FC4" w:rsidRDefault="00231FC4" w:rsidP="00231FC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C4" w:rsidRDefault="00231FC4" w:rsidP="00231FC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7D053B" w:rsidRDefault="002E08D3" w:rsidP="002E08D3">
      <w:pPr>
        <w:pStyle w:val="a5"/>
        <w:widowControl w:val="0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="007D053B" w:rsidRPr="002E08D3">
        <w:rPr>
          <w:rFonts w:ascii="Times New Roman" w:eastAsia="Times New Roman" w:hAnsi="Times New Roman" w:cs="Times New Roman"/>
          <w:sz w:val="28"/>
          <w:szCs w:val="28"/>
        </w:rPr>
        <w:t xml:space="preserve">Ходатайствовать перед </w:t>
      </w:r>
      <w:r w:rsidR="0095200E">
        <w:rPr>
          <w:rFonts w:ascii="Times New Roman" w:eastAsia="Times New Roman" w:hAnsi="Times New Roman" w:cs="Times New Roman"/>
          <w:sz w:val="28"/>
          <w:szCs w:val="28"/>
        </w:rPr>
        <w:t>Министерством науки и высшего образования Российской Федерации</w:t>
      </w:r>
      <w:r w:rsidR="007D053B" w:rsidRPr="002E0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53B" w:rsidRPr="00175145">
        <w:rPr>
          <w:rFonts w:ascii="Times New Roman" w:eastAsia="Times New Roman" w:hAnsi="Times New Roman" w:cs="Times New Roman"/>
          <w:sz w:val="28"/>
          <w:szCs w:val="28"/>
        </w:rPr>
        <w:t>о присвоении Байкальскому государственному университету имени Михаила Михайловича Сперанского</w:t>
      </w:r>
      <w:r w:rsidR="00F45DE8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</w:t>
      </w:r>
      <w:r w:rsidR="007D053B" w:rsidRPr="002E08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1FC4" w:rsidRDefault="002E08D3" w:rsidP="002E08D3">
      <w:pPr>
        <w:pStyle w:val="a5"/>
        <w:widowControl w:val="0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2. О</w:t>
      </w:r>
      <w:r w:rsidR="00231FC4" w:rsidRPr="002E08D3">
        <w:rPr>
          <w:rFonts w:ascii="Times New Roman" w:hAnsi="Times New Roman" w:cs="Times New Roman"/>
          <w:sz w:val="28"/>
          <w:szCs w:val="28"/>
        </w:rPr>
        <w:t xml:space="preserve">добрить проект изменений в </w:t>
      </w:r>
      <w:r w:rsidR="004F18C8" w:rsidRPr="002E08D3">
        <w:rPr>
          <w:rFonts w:ascii="Times New Roman" w:hAnsi="Times New Roman" w:cs="Times New Roman"/>
          <w:sz w:val="28"/>
          <w:szCs w:val="28"/>
        </w:rPr>
        <w:t>у</w:t>
      </w:r>
      <w:r w:rsidR="00231FC4" w:rsidRPr="002E08D3">
        <w:rPr>
          <w:rFonts w:ascii="Times New Roman" w:hAnsi="Times New Roman" w:cs="Times New Roman"/>
          <w:sz w:val="28"/>
          <w:szCs w:val="28"/>
        </w:rPr>
        <w:t xml:space="preserve">став </w:t>
      </w:r>
      <w:r w:rsidR="004F18C8" w:rsidRPr="002E08D3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«Байкальский государственный университет» </w:t>
      </w:r>
      <w:r w:rsidR="00231FC4" w:rsidRPr="002E08D3">
        <w:rPr>
          <w:rFonts w:ascii="Times New Roman" w:hAnsi="Times New Roman" w:cs="Times New Roman"/>
          <w:sz w:val="28"/>
          <w:szCs w:val="28"/>
        </w:rPr>
        <w:t>(прилагается) и направить его в Министерство науки и высшего образования Российской Федерации.</w:t>
      </w:r>
    </w:p>
    <w:p w:rsidR="00231FC4" w:rsidRPr="002E08D3" w:rsidRDefault="002E08D3" w:rsidP="002E08D3">
      <w:pPr>
        <w:pStyle w:val="a5"/>
        <w:widowControl w:val="0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     К</w:t>
      </w:r>
      <w:r w:rsidR="00231FC4" w:rsidRPr="002E08D3">
        <w:rPr>
          <w:rFonts w:ascii="Times New Roman" w:hAnsi="Times New Roman" w:cs="Times New Roman"/>
          <w:sz w:val="28"/>
          <w:szCs w:val="28"/>
        </w:rPr>
        <w:t>онтроль</w:t>
      </w:r>
      <w:r w:rsidR="00231FC4" w:rsidRPr="002E08D3">
        <w:rPr>
          <w:rFonts w:ascii="Times New Roman" w:hAnsi="Times New Roman" w:cs="Times New Roman"/>
          <w:color w:val="010101"/>
          <w:sz w:val="28"/>
          <w:szCs w:val="28"/>
        </w:rPr>
        <w:t xml:space="preserve"> за исполнением настоящего решения оставляю за собой.</w:t>
      </w:r>
    </w:p>
    <w:p w:rsidR="00231FC4" w:rsidRPr="002E08D3" w:rsidRDefault="00231FC4" w:rsidP="00231F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231FC4" w:rsidRPr="009118C4" w:rsidRDefault="00231FC4" w:rsidP="00231F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231FC4" w:rsidRDefault="00231FC4" w:rsidP="00231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FC4" w:rsidRDefault="00231FC4" w:rsidP="00231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  В.В. Игнатенко</w:t>
      </w:r>
    </w:p>
    <w:p w:rsidR="00231FC4" w:rsidRDefault="00231FC4" w:rsidP="00231FC4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 w:type="page"/>
      </w:r>
    </w:p>
    <w:p w:rsidR="0095200E" w:rsidRPr="0095200E" w:rsidRDefault="0095200E" w:rsidP="0095200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21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Pr="009520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</w:p>
    <w:p w:rsidR="0095200E" w:rsidRDefault="0095200E" w:rsidP="0095200E">
      <w:pPr>
        <w:spacing w:after="0" w:line="240" w:lineRule="auto"/>
        <w:jc w:val="right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  <w:r w:rsidRPr="007B2157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к решению № ___ ученого совета БГУ </w:t>
      </w:r>
    </w:p>
    <w:p w:rsidR="0095200E" w:rsidRDefault="0095200E" w:rsidP="0095200E">
      <w:pPr>
        <w:spacing w:after="0" w:line="240" w:lineRule="auto"/>
        <w:jc w:val="right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  <w:r w:rsidRPr="007B2157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 22 декабря 2023 г.</w:t>
      </w:r>
    </w:p>
    <w:p w:rsidR="0095200E" w:rsidRDefault="0095200E" w:rsidP="0095200E">
      <w:pPr>
        <w:spacing w:after="0" w:line="240" w:lineRule="auto"/>
        <w:jc w:val="right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95200E" w:rsidRDefault="0095200E" w:rsidP="0095200E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pacing w:val="4"/>
          <w:sz w:val="28"/>
          <w:szCs w:val="28"/>
          <w:lang w:eastAsia="ru-RU"/>
        </w:rPr>
        <w:t>Ходатайство</w:t>
      </w:r>
    </w:p>
    <w:p w:rsidR="0095200E" w:rsidRDefault="0095200E" w:rsidP="0095200E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pacing w:val="4"/>
          <w:sz w:val="28"/>
          <w:szCs w:val="28"/>
          <w:lang w:eastAsia="ru-RU"/>
        </w:rPr>
        <w:t>о присвоении Байкальскому государственному университету имени Михаила Михайловича Сперанского</w:t>
      </w:r>
    </w:p>
    <w:p w:rsidR="0095200E" w:rsidRDefault="0095200E" w:rsidP="0095200E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"/>
          <w:sz w:val="28"/>
          <w:szCs w:val="28"/>
          <w:lang w:eastAsia="ru-RU"/>
        </w:rPr>
      </w:pPr>
    </w:p>
    <w:p w:rsidR="0095200E" w:rsidRDefault="0095200E" w:rsidP="0095200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 xml:space="preserve">Михаил Михайлович Сперанский (1772 – 1839 гг.) является выдающимся российским государственным и общественным деятелем, оставившим после себя многоплановое интеллектуальное наследство, а также образцы инновационного, подлинно государственного подхода к практике управления в различных областях жизни страны. И хотя </w:t>
      </w:r>
      <w:r w:rsidRPr="0095200E">
        <w:rPr>
          <w:rFonts w:ascii="Times New Roman" w:hAnsi="Times New Roman" w:cs="Times New Roman"/>
          <w:kern w:val="12"/>
          <w:sz w:val="28"/>
          <w:szCs w:val="28"/>
        </w:rPr>
        <w:t>его реформаторские стремления не всегда встречали понимание и поддержку</w:t>
      </w:r>
      <w:r>
        <w:rPr>
          <w:rFonts w:ascii="Times New Roman" w:hAnsi="Times New Roman" w:cs="Times New Roman"/>
          <w:kern w:val="12"/>
          <w:sz w:val="28"/>
          <w:szCs w:val="28"/>
        </w:rPr>
        <w:t xml:space="preserve"> со стороны императорской власти, благодаря исключительным целеустремленности, трудолюбию, широким знаниям, подкрепленным незаурядными организаторскими способностями М.М. Сперанского, они явились важным источником многих общественных достижений Российской Империи.</w:t>
      </w:r>
    </w:p>
    <w:p w:rsidR="0095200E" w:rsidRDefault="0095200E" w:rsidP="0095200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 xml:space="preserve">Общеизвестен его вклад в определение контуров государственных реформ, проведенных в </w:t>
      </w:r>
      <w:r>
        <w:rPr>
          <w:rFonts w:ascii="Times New Roman" w:hAnsi="Times New Roman" w:cs="Times New Roman"/>
          <w:kern w:val="12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kern w:val="12"/>
          <w:sz w:val="28"/>
          <w:szCs w:val="28"/>
        </w:rPr>
        <w:t xml:space="preserve"> веке императорами Александром </w:t>
      </w:r>
      <w:r>
        <w:rPr>
          <w:rFonts w:ascii="Times New Roman" w:hAnsi="Times New Roman" w:cs="Times New Roman"/>
          <w:kern w:val="12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kern w:val="12"/>
          <w:sz w:val="28"/>
          <w:szCs w:val="28"/>
        </w:rPr>
        <w:t xml:space="preserve">, Николаем </w:t>
      </w:r>
      <w:r>
        <w:rPr>
          <w:rFonts w:ascii="Times New Roman" w:hAnsi="Times New Roman" w:cs="Times New Roman"/>
          <w:kern w:val="12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kern w:val="12"/>
          <w:sz w:val="28"/>
          <w:szCs w:val="28"/>
        </w:rPr>
        <w:t xml:space="preserve">, Александром </w:t>
      </w:r>
      <w:r>
        <w:rPr>
          <w:rFonts w:ascii="Times New Roman" w:hAnsi="Times New Roman" w:cs="Times New Roman"/>
          <w:kern w:val="12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kern w:val="12"/>
          <w:sz w:val="28"/>
          <w:szCs w:val="28"/>
        </w:rPr>
        <w:t>, а также в успешную реализацию множества более частных, но от того не менее важных мероприятий по повышению эффективности работы государственного аппарата (министерская реформа, реформа производства государственных служащих в чины, создание Государственного совета и многие другие).</w:t>
      </w:r>
    </w:p>
    <w:p w:rsidR="0095200E" w:rsidRDefault="0095200E" w:rsidP="0095200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В экономической сфере заслуживают упоминания прежде всего реализованная М.М. Сперанским бюджетная реформа, позволившая существенно повысить эффективность государственных расходов и резко сократить бюджетный дефицит, попытки решить крестьянский и земельный вопросы («Указ о вольных хлебопашцах»), введение свободной торговли в сибирских губерниях и другие.</w:t>
      </w:r>
    </w:p>
    <w:p w:rsidR="0095200E" w:rsidRDefault="0095200E" w:rsidP="0095200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 xml:space="preserve">Крупнейшим достижением М.М. Сперанского в области правоведения стала работа по составлению </w:t>
      </w:r>
      <w:r w:rsidRPr="004F7940">
        <w:rPr>
          <w:rFonts w:ascii="Times New Roman" w:hAnsi="Times New Roman" w:cs="Times New Roman"/>
          <w:kern w:val="12"/>
          <w:sz w:val="28"/>
          <w:szCs w:val="28"/>
        </w:rPr>
        <w:t>«Полно</w:t>
      </w:r>
      <w:r>
        <w:rPr>
          <w:rFonts w:ascii="Times New Roman" w:hAnsi="Times New Roman" w:cs="Times New Roman"/>
          <w:kern w:val="12"/>
          <w:sz w:val="28"/>
          <w:szCs w:val="28"/>
        </w:rPr>
        <w:t>го</w:t>
      </w:r>
      <w:r w:rsidRPr="004F7940">
        <w:rPr>
          <w:rFonts w:ascii="Times New Roman" w:hAnsi="Times New Roman" w:cs="Times New Roman"/>
          <w:kern w:val="12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kern w:val="12"/>
          <w:sz w:val="28"/>
          <w:szCs w:val="28"/>
        </w:rPr>
        <w:t>я</w:t>
      </w:r>
      <w:r w:rsidRPr="004F7940">
        <w:rPr>
          <w:rFonts w:ascii="Times New Roman" w:hAnsi="Times New Roman" w:cs="Times New Roman"/>
          <w:kern w:val="12"/>
          <w:sz w:val="28"/>
          <w:szCs w:val="28"/>
        </w:rPr>
        <w:t xml:space="preserve"> законов Российской империи» и «Свод</w:t>
      </w:r>
      <w:r>
        <w:rPr>
          <w:rFonts w:ascii="Times New Roman" w:hAnsi="Times New Roman" w:cs="Times New Roman"/>
          <w:kern w:val="12"/>
          <w:sz w:val="28"/>
          <w:szCs w:val="28"/>
        </w:rPr>
        <w:t>а</w:t>
      </w:r>
      <w:r w:rsidRPr="004F7940">
        <w:rPr>
          <w:rFonts w:ascii="Times New Roman" w:hAnsi="Times New Roman" w:cs="Times New Roman"/>
          <w:kern w:val="12"/>
          <w:sz w:val="28"/>
          <w:szCs w:val="28"/>
        </w:rPr>
        <w:t xml:space="preserve"> законов Российской империи»</w:t>
      </w:r>
      <w:r>
        <w:rPr>
          <w:rFonts w:ascii="Times New Roman" w:hAnsi="Times New Roman" w:cs="Times New Roman"/>
          <w:kern w:val="12"/>
          <w:sz w:val="28"/>
          <w:szCs w:val="28"/>
        </w:rPr>
        <w:t>, ставшая примером успешной систематизации российского законодательства и создавшая прочную основу для его дальнейшего развития, и частично реализованная судебная реформа.</w:t>
      </w:r>
    </w:p>
    <w:p w:rsidR="0095200E" w:rsidRPr="002C0A77" w:rsidRDefault="0095200E" w:rsidP="0095200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 xml:space="preserve">Для сибирского региона особую ценность имеет деятельность М.М. Сперанского на посту </w:t>
      </w:r>
      <w:r w:rsidR="00F31A95">
        <w:rPr>
          <w:rFonts w:ascii="Times New Roman" w:hAnsi="Times New Roman" w:cs="Times New Roman"/>
          <w:kern w:val="12"/>
          <w:sz w:val="28"/>
          <w:szCs w:val="28"/>
        </w:rPr>
        <w:t>С</w:t>
      </w:r>
      <w:r>
        <w:rPr>
          <w:rFonts w:ascii="Times New Roman" w:hAnsi="Times New Roman" w:cs="Times New Roman"/>
          <w:kern w:val="12"/>
          <w:sz w:val="28"/>
          <w:szCs w:val="28"/>
        </w:rPr>
        <w:t xml:space="preserve">ибирского генерал-губернатора (1819–1921 гг.) с местопребыванием в г. Иркутске. Разработанные им и утвержденные императором Александром </w:t>
      </w:r>
      <w:r>
        <w:rPr>
          <w:rFonts w:ascii="Times New Roman" w:hAnsi="Times New Roman" w:cs="Times New Roman"/>
          <w:kern w:val="12"/>
          <w:sz w:val="28"/>
          <w:szCs w:val="28"/>
          <w:lang w:val="en-US"/>
        </w:rPr>
        <w:t>I</w:t>
      </w:r>
      <w:r w:rsidRPr="002C0A77">
        <w:rPr>
          <w:rFonts w:ascii="Times New Roman" w:hAnsi="Times New Roman" w:cs="Times New Roman"/>
          <w:kern w:val="12"/>
          <w:sz w:val="28"/>
          <w:szCs w:val="28"/>
        </w:rPr>
        <w:t xml:space="preserve"> «Учреждения для управления Сибирских губерний» и «Устав об управлении инородцев»</w:t>
      </w:r>
      <w:r>
        <w:rPr>
          <w:rFonts w:ascii="Times New Roman" w:hAnsi="Times New Roman" w:cs="Times New Roman"/>
          <w:kern w:val="12"/>
          <w:sz w:val="28"/>
          <w:szCs w:val="28"/>
        </w:rPr>
        <w:t xml:space="preserve"> воплотили не только опыт М.М. Сперанского в сфере эффективного государственного управления, но отличались дальновидностью и дали прочную основу для экономического, национального и общественного развития Сибири и ее народов.</w:t>
      </w:r>
    </w:p>
    <w:p w:rsidR="0095200E" w:rsidRDefault="0095200E" w:rsidP="0095200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lastRenderedPageBreak/>
        <w:t>Несмотря на несомненные достижения М.М. Сперанского на избранном им поприще служения Отечеству, его вклад в развитие страны представляется недооцененным не только его современниками, но и в настоящее время.</w:t>
      </w:r>
    </w:p>
    <w:p w:rsidR="0095200E" w:rsidRDefault="0095200E" w:rsidP="0095200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Байкальский государственный университет исторически специализируется на обучении российского студенчества в области экономических, правовых и иных общественных наук. Поэтому с учетом известности М.М. Сперанского как личности, в свое время сделавшей свои ключевые общественно-политические предложения и успешно занимавшейся государственной деятельностью именно в этих областях, и принимая также во внимание, что плоды этих предложений и деятельности оказались особенно полезными на сибирской земле, имя М.М. Сперанского имеет особое значение для коллектива преподавателей, иных работников, а также для обучающихся и выпускников Байкальского государственного университета.</w:t>
      </w:r>
    </w:p>
    <w:p w:rsidR="00F31A95" w:rsidRPr="001F04D3" w:rsidRDefault="00F31A95" w:rsidP="0095200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 xml:space="preserve">Инициатива об увековечивании памяти М.М. Сперанского и признании его заслуг путем присвоения его имени Байкальскому государственному университету выдвинута и поддержана </w:t>
      </w:r>
      <w:r w:rsidR="00634BB9">
        <w:rPr>
          <w:rFonts w:ascii="Times New Roman" w:hAnsi="Times New Roman" w:cs="Times New Roman"/>
          <w:kern w:val="12"/>
          <w:sz w:val="28"/>
          <w:szCs w:val="28"/>
        </w:rPr>
        <w:t xml:space="preserve">следующими структурными подразделениями Байкальского государственного университета: Институтом юстиции (протокол заседания ученого совета Института от 18.10.2023                        № 2), Институтом культуры, социальных коммуникаций и информационных технологий (протокол заседания ученого совета Института от 09.11.2023 № 4), </w:t>
      </w:r>
      <w:r w:rsidR="009876C0">
        <w:rPr>
          <w:rFonts w:ascii="Times New Roman" w:hAnsi="Times New Roman" w:cs="Times New Roman"/>
          <w:kern w:val="12"/>
          <w:sz w:val="28"/>
          <w:szCs w:val="28"/>
        </w:rPr>
        <w:t xml:space="preserve">Международным факультетом (протокол заседания ученого совета факультета от 14.11.2023 № 1), </w:t>
      </w:r>
      <w:r w:rsidR="00634BB9">
        <w:rPr>
          <w:rFonts w:ascii="Times New Roman" w:hAnsi="Times New Roman" w:cs="Times New Roman"/>
          <w:kern w:val="12"/>
          <w:sz w:val="28"/>
          <w:szCs w:val="28"/>
        </w:rPr>
        <w:t xml:space="preserve">Институтом народного хозяйства (протокол заседания ученого совета Института от </w:t>
      </w:r>
      <w:r w:rsidR="009876C0">
        <w:rPr>
          <w:rFonts w:ascii="Times New Roman" w:hAnsi="Times New Roman" w:cs="Times New Roman"/>
          <w:kern w:val="12"/>
          <w:sz w:val="28"/>
          <w:szCs w:val="28"/>
        </w:rPr>
        <w:t>3</w:t>
      </w:r>
      <w:r w:rsidR="00634BB9">
        <w:rPr>
          <w:rFonts w:ascii="Times New Roman" w:hAnsi="Times New Roman" w:cs="Times New Roman"/>
          <w:kern w:val="12"/>
          <w:sz w:val="28"/>
          <w:szCs w:val="28"/>
        </w:rPr>
        <w:t>0.11.2023 № 4)</w:t>
      </w:r>
      <w:r w:rsidR="009876C0">
        <w:rPr>
          <w:rFonts w:ascii="Times New Roman" w:hAnsi="Times New Roman" w:cs="Times New Roman"/>
          <w:kern w:val="12"/>
          <w:sz w:val="28"/>
          <w:szCs w:val="28"/>
        </w:rPr>
        <w:t xml:space="preserve">, </w:t>
      </w:r>
      <w:r w:rsidR="00634BB9">
        <w:rPr>
          <w:rFonts w:ascii="Times New Roman" w:hAnsi="Times New Roman" w:cs="Times New Roman"/>
          <w:kern w:val="12"/>
          <w:sz w:val="28"/>
          <w:szCs w:val="28"/>
        </w:rPr>
        <w:t xml:space="preserve">Институтом мировой экономики и международных отношений (протокол заседания ученого совета Института от 06.12.2023 № 5),  </w:t>
      </w:r>
      <w:r w:rsidR="009876C0">
        <w:rPr>
          <w:rFonts w:ascii="Times New Roman" w:hAnsi="Times New Roman" w:cs="Times New Roman"/>
          <w:kern w:val="12"/>
          <w:sz w:val="28"/>
          <w:szCs w:val="28"/>
        </w:rPr>
        <w:t>Институтом управления и финансов (протокол заседания ученого совета Института от 13.12.2023 № 3), Институтом государственного права и национальной безопасности (протокол заседания ученого совета Института от 13.12.2023 № 4), Колледжем Байкальского государственного университета (протокол заседания совета Колледжа от 07.12.2023 № 2)</w:t>
      </w:r>
      <w:r w:rsidR="001F04D3" w:rsidRPr="001F04D3">
        <w:rPr>
          <w:rFonts w:ascii="Times New Roman" w:hAnsi="Times New Roman" w:cs="Times New Roman"/>
          <w:kern w:val="12"/>
          <w:sz w:val="28"/>
          <w:szCs w:val="28"/>
        </w:rPr>
        <w:t>.</w:t>
      </w:r>
    </w:p>
    <w:p w:rsidR="0095200E" w:rsidRDefault="001F04D3" w:rsidP="001F04D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С учетом вышеизложенного ученый совет федерального государственного бюджетного образовательного учреждения высшего образования «Байкальский государственный университет» от имени коллектива работников и обучающихся ходатайствует перед Министерством науки и высшего образования Российской Федерации о присвоении Байкальскому государственному университету имени Михаила Михайловича Сперанского.</w:t>
      </w:r>
    </w:p>
    <w:p w:rsidR="001F04D3" w:rsidRDefault="001F04D3" w:rsidP="001F04D3">
      <w:pPr>
        <w:spacing w:after="0" w:line="240" w:lineRule="auto"/>
        <w:jc w:val="both"/>
        <w:rPr>
          <w:rFonts w:ascii="Times New Roman" w:hAnsi="Times New Roman" w:cs="Times New Roman"/>
          <w:kern w:val="12"/>
          <w:sz w:val="28"/>
          <w:szCs w:val="28"/>
        </w:rPr>
      </w:pPr>
    </w:p>
    <w:p w:rsidR="001F04D3" w:rsidRDefault="001F04D3" w:rsidP="001F04D3">
      <w:pPr>
        <w:spacing w:after="0" w:line="240" w:lineRule="auto"/>
        <w:jc w:val="both"/>
        <w:rPr>
          <w:rFonts w:ascii="Times New Roman" w:hAnsi="Times New Roman" w:cs="Times New Roman"/>
          <w:kern w:val="12"/>
          <w:sz w:val="28"/>
          <w:szCs w:val="28"/>
        </w:rPr>
      </w:pPr>
    </w:p>
    <w:p w:rsidR="001F04D3" w:rsidRPr="001F04D3" w:rsidRDefault="001F04D3" w:rsidP="001F04D3">
      <w:pPr>
        <w:spacing w:after="0" w:line="240" w:lineRule="auto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Ректор</w:t>
      </w:r>
      <w:r>
        <w:rPr>
          <w:rFonts w:ascii="Times New Roman" w:hAnsi="Times New Roman" w:cs="Times New Roman"/>
          <w:kern w:val="12"/>
          <w:sz w:val="28"/>
          <w:szCs w:val="28"/>
        </w:rPr>
        <w:tab/>
      </w:r>
      <w:r>
        <w:rPr>
          <w:rFonts w:ascii="Times New Roman" w:hAnsi="Times New Roman" w:cs="Times New Roman"/>
          <w:kern w:val="12"/>
          <w:sz w:val="28"/>
          <w:szCs w:val="28"/>
        </w:rPr>
        <w:tab/>
      </w:r>
      <w:r>
        <w:rPr>
          <w:rFonts w:ascii="Times New Roman" w:hAnsi="Times New Roman" w:cs="Times New Roman"/>
          <w:kern w:val="12"/>
          <w:sz w:val="28"/>
          <w:szCs w:val="28"/>
        </w:rPr>
        <w:tab/>
      </w:r>
      <w:r>
        <w:rPr>
          <w:rFonts w:ascii="Times New Roman" w:hAnsi="Times New Roman" w:cs="Times New Roman"/>
          <w:kern w:val="12"/>
          <w:sz w:val="28"/>
          <w:szCs w:val="28"/>
        </w:rPr>
        <w:tab/>
      </w:r>
      <w:r>
        <w:rPr>
          <w:rFonts w:ascii="Times New Roman" w:hAnsi="Times New Roman" w:cs="Times New Roman"/>
          <w:kern w:val="12"/>
          <w:sz w:val="28"/>
          <w:szCs w:val="28"/>
        </w:rPr>
        <w:tab/>
      </w:r>
      <w:r>
        <w:rPr>
          <w:rFonts w:ascii="Times New Roman" w:hAnsi="Times New Roman" w:cs="Times New Roman"/>
          <w:kern w:val="12"/>
          <w:sz w:val="28"/>
          <w:szCs w:val="28"/>
        </w:rPr>
        <w:tab/>
      </w:r>
      <w:r>
        <w:rPr>
          <w:rFonts w:ascii="Times New Roman" w:hAnsi="Times New Roman" w:cs="Times New Roman"/>
          <w:kern w:val="12"/>
          <w:sz w:val="28"/>
          <w:szCs w:val="28"/>
        </w:rPr>
        <w:tab/>
      </w:r>
      <w:r>
        <w:rPr>
          <w:rFonts w:ascii="Times New Roman" w:hAnsi="Times New Roman" w:cs="Times New Roman"/>
          <w:kern w:val="12"/>
          <w:sz w:val="28"/>
          <w:szCs w:val="28"/>
        </w:rPr>
        <w:tab/>
      </w:r>
      <w:r>
        <w:rPr>
          <w:rFonts w:ascii="Times New Roman" w:hAnsi="Times New Roman" w:cs="Times New Roman"/>
          <w:kern w:val="12"/>
          <w:sz w:val="28"/>
          <w:szCs w:val="28"/>
        </w:rPr>
        <w:tab/>
        <w:t xml:space="preserve">      В.В. Игнатенко</w:t>
      </w:r>
    </w:p>
    <w:p w:rsidR="0095200E" w:rsidRPr="0095200E" w:rsidRDefault="0095200E" w:rsidP="0095200E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"/>
          <w:sz w:val="28"/>
          <w:szCs w:val="28"/>
          <w:lang w:eastAsia="ru-RU"/>
        </w:rPr>
      </w:pPr>
    </w:p>
    <w:p w:rsidR="0095200E" w:rsidRDefault="0095200E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 w:type="page"/>
      </w:r>
    </w:p>
    <w:p w:rsidR="009B412B" w:rsidRPr="0095200E" w:rsidRDefault="009B412B" w:rsidP="009B412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21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95200E" w:rsidRPr="009520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200E" w:rsidRPr="00634B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</w:p>
    <w:p w:rsidR="009B412B" w:rsidRDefault="009B412B" w:rsidP="009B412B">
      <w:pPr>
        <w:spacing w:after="0" w:line="240" w:lineRule="auto"/>
        <w:jc w:val="right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  <w:r w:rsidRPr="007B2157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к решению № ___ ученого совета БГУ </w:t>
      </w:r>
    </w:p>
    <w:p w:rsidR="009B412B" w:rsidRPr="007B2157" w:rsidRDefault="009B412B" w:rsidP="009B412B">
      <w:pPr>
        <w:spacing w:after="0" w:line="240" w:lineRule="auto"/>
        <w:jc w:val="right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  <w:r w:rsidRPr="007B2157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 </w:t>
      </w:r>
      <w:r w:rsidR="0095200E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22 декабря </w:t>
      </w:r>
      <w:r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2023 г.</w:t>
      </w:r>
    </w:p>
    <w:p w:rsidR="006B7ED6" w:rsidRDefault="006B7ED6" w:rsidP="006B7E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B7ED6" w:rsidRDefault="006B7ED6" w:rsidP="006B7E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О Е К Т</w:t>
      </w:r>
    </w:p>
    <w:p w:rsidR="009B412B" w:rsidRDefault="009B412B" w:rsidP="00C30FCC">
      <w:pPr>
        <w:pStyle w:val="Default"/>
        <w:ind w:left="4253"/>
        <w:jc w:val="center"/>
        <w:rPr>
          <w:sz w:val="28"/>
          <w:szCs w:val="28"/>
        </w:rPr>
      </w:pPr>
    </w:p>
    <w:p w:rsidR="00C30FCC" w:rsidRDefault="00C30FCC" w:rsidP="00C30FCC">
      <w:pPr>
        <w:pStyle w:val="Defaul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C30FCC" w:rsidRDefault="00C30FCC" w:rsidP="00C30FCC">
      <w:pPr>
        <w:pStyle w:val="Defaul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 науки и высшего образования Российской Федерации</w:t>
      </w:r>
    </w:p>
    <w:p w:rsidR="00C30FCC" w:rsidRDefault="00C30FCC" w:rsidP="00C30FCC">
      <w:pPr>
        <w:pStyle w:val="Defaul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 2024 г. № _____</w:t>
      </w:r>
    </w:p>
    <w:p w:rsidR="00C30FCC" w:rsidRDefault="00C30FCC" w:rsidP="00C30F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0FCC" w:rsidRDefault="00C30FCC" w:rsidP="00C30F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устав </w:t>
      </w:r>
      <w:r>
        <w:rPr>
          <w:rFonts w:ascii="Times New Roman" w:hAnsi="Times New Roman" w:cs="Times New Roman"/>
          <w:sz w:val="28"/>
          <w:szCs w:val="28"/>
        </w:rPr>
        <w:br/>
        <w:t xml:space="preserve">федерального государственного бюджетного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образовательного учреждения высшего образования </w:t>
      </w:r>
      <w:r>
        <w:rPr>
          <w:rFonts w:ascii="Times New Roman" w:hAnsi="Times New Roman" w:cs="Times New Roman"/>
          <w:sz w:val="28"/>
          <w:szCs w:val="28"/>
        </w:rPr>
        <w:br/>
        <w:t>«Байкальский государственный университет»</w:t>
      </w:r>
    </w:p>
    <w:p w:rsidR="00C30FCC" w:rsidRDefault="00C30FCC" w:rsidP="00C30F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0FCC" w:rsidRDefault="00C30FCC" w:rsidP="00C30F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>1. В наименовании слова «</w:t>
      </w:r>
      <w:r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«Байкальский государственный университет» заменить словами «федерального государственного бюджетного образовательного учреждения высшего образования «Байкальский государственный университет имени М.М. Сперанского».</w:t>
      </w:r>
    </w:p>
    <w:p w:rsidR="00C30FCC" w:rsidRDefault="00C30FCC" w:rsidP="00C30F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пункте 1.1 слова «Федеральное государственное бюджетное образовательное учреждение высшего образования «Байкальский государственный университет» заменить словами «Федеральное государственное бюджетное образовательное учреждение высшего образования «Байкальский государственный университет имени М.М. Сперанского».</w:t>
      </w:r>
    </w:p>
    <w:p w:rsidR="00C30FCC" w:rsidRDefault="00C30FCC" w:rsidP="00C30F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Пункт 1.7 изложить в следующей редакции:</w:t>
      </w:r>
    </w:p>
    <w:p w:rsidR="00C30FCC" w:rsidRDefault="00C30FCC" w:rsidP="00C30F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«1.7. Официальное наименование Университета:</w:t>
      </w:r>
    </w:p>
    <w:p w:rsidR="00C30FCC" w:rsidRDefault="00C30FCC" w:rsidP="00C30F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русском языке:</w:t>
      </w:r>
    </w:p>
    <w:p w:rsidR="00C30FCC" w:rsidRDefault="00C30FCC" w:rsidP="00C30F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– федеральное государственное бюджетное образовательное учреждение высшего образования «Байкальский государственный университет имени М.М. Сперанского»;</w:t>
      </w:r>
    </w:p>
    <w:p w:rsidR="00C30FCC" w:rsidRDefault="00C30FCC" w:rsidP="00C30F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</w:t>
      </w:r>
      <w:r w:rsidR="009250D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– ФГБОУ ВО «БГУ имени М.М. Сперанского», ФГБОУ ВО «Байкальский государственный университет», ФГБОУ ВО «Байкальский государственный университет имени М.М. Сперанского», Байкальский государственный университет, Байкальский государственный университет имени М.М. Сперанского</w:t>
      </w:r>
      <w:r w:rsidR="009250D8">
        <w:rPr>
          <w:rFonts w:ascii="Times New Roman" w:hAnsi="Times New Roman" w:cs="Times New Roman"/>
          <w:sz w:val="28"/>
          <w:szCs w:val="28"/>
        </w:rPr>
        <w:t>, Университет имени М.М. Сперанского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0FCC" w:rsidRDefault="00C30FCC" w:rsidP="00C30F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30FCC" w:rsidRDefault="00C30FCC" w:rsidP="00C30F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полное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the Federal State Budget Educational Institution of Higher Education «Baikal State University named after M.M.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Speransky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»;</w:t>
      </w:r>
    </w:p>
    <w:p w:rsidR="00C30FCC" w:rsidRPr="009250D8" w:rsidRDefault="00C30FCC" w:rsidP="00C30F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сокращенн</w:t>
      </w:r>
      <w:r w:rsidR="009250D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50D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Baikal</w:t>
      </w:r>
      <w:r w:rsidRPr="00925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Pr="00925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="009250D8">
        <w:rPr>
          <w:rFonts w:ascii="Times New Roman" w:hAnsi="Times New Roman" w:cs="Times New Roman"/>
          <w:sz w:val="28"/>
          <w:szCs w:val="28"/>
          <w:lang w:val="en-US"/>
        </w:rPr>
        <w:t xml:space="preserve">, M.M. </w:t>
      </w:r>
      <w:proofErr w:type="spellStart"/>
      <w:r w:rsidR="009250D8">
        <w:rPr>
          <w:rFonts w:ascii="Times New Roman" w:hAnsi="Times New Roman" w:cs="Times New Roman"/>
          <w:sz w:val="28"/>
          <w:szCs w:val="28"/>
          <w:lang w:val="en-US"/>
        </w:rPr>
        <w:t>Speransky</w:t>
      </w:r>
      <w:proofErr w:type="spellEnd"/>
      <w:r w:rsidR="009250D8">
        <w:rPr>
          <w:rFonts w:ascii="Times New Roman" w:hAnsi="Times New Roman" w:cs="Times New Roman"/>
          <w:sz w:val="28"/>
          <w:szCs w:val="28"/>
          <w:lang w:val="en-US"/>
        </w:rPr>
        <w:t xml:space="preserve"> Baikal University.</w:t>
      </w:r>
    </w:p>
    <w:p w:rsidR="00C30FCC" w:rsidRDefault="00C30FCC" w:rsidP="00C30F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 Университета – 664003, Иркутская область, город Иркутск, улица Ленина, дом 11.».</w:t>
      </w:r>
    </w:p>
    <w:p w:rsidR="00C30FCC" w:rsidRDefault="00C30FCC" w:rsidP="00C30F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Пункт 3.6 изложить в следующей редакции:</w:t>
      </w:r>
    </w:p>
    <w:p w:rsidR="00C30FCC" w:rsidRDefault="00C30FCC" w:rsidP="00C30F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«3.6. Университет имеет филиалы:</w:t>
      </w:r>
    </w:p>
    <w:p w:rsidR="00C30FCC" w:rsidRDefault="00C30FCC" w:rsidP="00C30F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официальное наименование филиала:</w:t>
      </w:r>
    </w:p>
    <w:p w:rsidR="00C30FCC" w:rsidRDefault="00C30FCC" w:rsidP="00C30F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– филиал федерального государственного бюджетного образовательного учреждения высшего образования «Байкальский государственный университет имени М.М. Сперанского» в г. Братске;</w:t>
      </w:r>
    </w:p>
    <w:p w:rsidR="00C30FCC" w:rsidRDefault="00C30FCC" w:rsidP="00C30F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– филиал ФГБОУ ВО «БГУ имени М.М. Сперанского» в г. Братске.</w:t>
      </w:r>
    </w:p>
    <w:p w:rsidR="00C30FCC" w:rsidRDefault="00C30FCC" w:rsidP="00C30F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 филиала – 665719, Иркутская область, город Братск, улица Карла Маркса, дом 14;</w:t>
      </w:r>
    </w:p>
    <w:p w:rsidR="00C30FCC" w:rsidRDefault="00C30FCC" w:rsidP="00C30F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официальное наименование филиала:</w:t>
      </w:r>
    </w:p>
    <w:p w:rsidR="00C30FCC" w:rsidRDefault="00C30FCC" w:rsidP="00C30F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– филиал федерального государственного бюджетного образовательного учреждения высшего образования «Байкальский государственный университет имени М.М. Сперанского» в г. Усть-Илимске;</w:t>
      </w:r>
    </w:p>
    <w:p w:rsidR="00C30FCC" w:rsidRDefault="00C30FCC" w:rsidP="00C30F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– филиал ФГБОУ ВО «БГУ имени М.М. Сперанского» в г. Усть-Илимске.</w:t>
      </w:r>
    </w:p>
    <w:p w:rsidR="00C30FCC" w:rsidRDefault="00C30FCC" w:rsidP="00C30F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 филиала – 666673, Иркутская область, город Усть-Илимск, улица Ленина, дом 20в;</w:t>
      </w:r>
    </w:p>
    <w:p w:rsidR="00C30FCC" w:rsidRDefault="00C30FCC" w:rsidP="00C30F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официальное наименование филиала:</w:t>
      </w:r>
    </w:p>
    <w:p w:rsidR="00C30FCC" w:rsidRDefault="00C30FCC" w:rsidP="00C30F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– Читинский институт (филиал) федерального государственного бюджетного образовательного учреждения высшего образования «Байкальский государственный университет имени М.М. Сперанского»;</w:t>
      </w:r>
    </w:p>
    <w:p w:rsidR="00C30FCC" w:rsidRDefault="00C30FCC" w:rsidP="00C30F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– ЧИ ФГБОУ ВО «БГУ имени М.М. Сперанского».</w:t>
      </w:r>
    </w:p>
    <w:p w:rsidR="00C30FCC" w:rsidRDefault="00C30FCC" w:rsidP="00C30F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 филиала – 672000, Забайкальский край, город Чита, улица Анохина, дом 56.».</w:t>
      </w:r>
    </w:p>
    <w:p w:rsidR="00C30FCC" w:rsidRDefault="00C30FCC" w:rsidP="00C30F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FCC" w:rsidRDefault="00C30FCC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FCC" w:rsidRDefault="00C30FCC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FCC" w:rsidRDefault="00C30FCC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FCC" w:rsidRDefault="00C30FCC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FCC" w:rsidRDefault="00C30FCC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FCC" w:rsidRDefault="00C30FCC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FCC" w:rsidRDefault="00C30FCC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FCC" w:rsidRDefault="00C30FCC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FCC" w:rsidRDefault="00C30FCC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FCC" w:rsidRDefault="00C30FCC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FCC" w:rsidRDefault="00C30FCC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FCC" w:rsidRDefault="00C30FCC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FCC" w:rsidRDefault="00C30FCC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FCC" w:rsidRDefault="00C30FCC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FCC" w:rsidRDefault="00C30FCC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FCC" w:rsidRDefault="00C30FCC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FCC" w:rsidRDefault="00C30FCC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FCC" w:rsidRDefault="00C30FCC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FCC" w:rsidRDefault="00C30FCC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FCC" w:rsidRDefault="00C30FCC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FCC" w:rsidRDefault="00C30FCC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FCC" w:rsidRDefault="00C30FCC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FCC" w:rsidRDefault="00C30FCC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FCC" w:rsidRDefault="00C30FCC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FCC" w:rsidRDefault="00C30FCC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FCC" w:rsidRDefault="00C30FCC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5A9E" w:rsidRDefault="004F18C8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Визы:</w:t>
      </w:r>
    </w:p>
    <w:p w:rsidR="004F18C8" w:rsidRDefault="004F18C8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18C8" w:rsidRDefault="000837E5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15pt;height:95.85pt">
            <v:imagedata r:id="rId6" o:title=""/>
            <o:lock v:ext="edit" ungrouping="t" rotation="t" cropping="t" verticies="t" text="t" grouping="t"/>
            <o:signatureline v:ext="edit" id="{665427F0-87FF-4B50-BAA5-AFE6BBD3EBC7}" provid="{00000000-0000-0000-0000-000000000000}" o:suggestedsigner="Г.А. Хаитов" o:suggestedsigner2="Ведущий юрисконсульт" issignatureline="t"/>
          </v:shape>
        </w:pict>
      </w:r>
    </w:p>
    <w:p w:rsidR="000837E5" w:rsidRDefault="000837E5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37E5" w:rsidRPr="00EB263C" w:rsidRDefault="000837E5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37E5" w:rsidRPr="00EB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6EEE"/>
    <w:multiLevelType w:val="hybridMultilevel"/>
    <w:tmpl w:val="DAFEBB72"/>
    <w:lvl w:ilvl="0" w:tplc="0B728EC0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300168"/>
    <w:multiLevelType w:val="hybridMultilevel"/>
    <w:tmpl w:val="24C4BC1C"/>
    <w:lvl w:ilvl="0" w:tplc="286C0BC0">
      <w:start w:val="1"/>
      <w:numFmt w:val="decimal"/>
      <w:lvlText w:val="%1."/>
      <w:lvlJc w:val="left"/>
      <w:pPr>
        <w:ind w:left="135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837E5"/>
    <w:rsid w:val="00175145"/>
    <w:rsid w:val="001F04D3"/>
    <w:rsid w:val="00231FC4"/>
    <w:rsid w:val="00260349"/>
    <w:rsid w:val="002B38A2"/>
    <w:rsid w:val="002E08D3"/>
    <w:rsid w:val="004F18C8"/>
    <w:rsid w:val="00587CF3"/>
    <w:rsid w:val="005E6702"/>
    <w:rsid w:val="00634BB9"/>
    <w:rsid w:val="00640B4C"/>
    <w:rsid w:val="00653807"/>
    <w:rsid w:val="006B7ED6"/>
    <w:rsid w:val="006C6411"/>
    <w:rsid w:val="007C293B"/>
    <w:rsid w:val="007D053B"/>
    <w:rsid w:val="009250D8"/>
    <w:rsid w:val="0095200E"/>
    <w:rsid w:val="009634AD"/>
    <w:rsid w:val="009876C0"/>
    <w:rsid w:val="009A450F"/>
    <w:rsid w:val="009B412B"/>
    <w:rsid w:val="009D504E"/>
    <w:rsid w:val="00AA4476"/>
    <w:rsid w:val="00AC58BC"/>
    <w:rsid w:val="00BA46E6"/>
    <w:rsid w:val="00C30FCC"/>
    <w:rsid w:val="00C604A5"/>
    <w:rsid w:val="00C9499E"/>
    <w:rsid w:val="00D14E9C"/>
    <w:rsid w:val="00D75A9E"/>
    <w:rsid w:val="00D761E6"/>
    <w:rsid w:val="00EB263C"/>
    <w:rsid w:val="00F31A95"/>
    <w:rsid w:val="00F45DE8"/>
    <w:rsid w:val="00F71096"/>
    <w:rsid w:val="00F8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3C3C42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D75A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D05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5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5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6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bulFh82t5pbHUvujzA9KEKXRFicCePdhpv46gcZtruI=</DigestValue>
    </Reference>
    <Reference Type="http://www.w3.org/2000/09/xmldsig#Object" URI="#idOfficeObject">
      <DigestMethod Algorithm="http://www.w3.org/2001/04/xmlenc#sha256"/>
      <DigestValue>fF0TI8CH6FEJIw0CtfExF6xpd5I3HTGSfe42QWtSRD4=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ImFwAFeiobJooYq64GbOIIS5bfRd8JVeQI5HhLFumUQ=</DigestValue>
    </Reference>
    <Reference Type="http://www.w3.org/2000/09/xmldsig#Object" URI="#idValidSigLnImg">
      <DigestMethod Algorithm="http://www.w3.org/2001/04/xmlenc#sha256"/>
      <DigestValue>Jg7alDWh2YpfwH6K5Q2DzUhxzfvKR4LdFb4kPLPbAaY=</DigestValue>
    </Reference>
    <Reference Type="http://www.w3.org/2000/09/xmldsig#Object" URI="#idInvalidSigLnImg">
      <DigestMethod Algorithm="http://www.w3.org/2001/04/xmlenc#sha256"/>
      <DigestValue>24PQ9F/zcK7uZ6t438ujqan0ZXGOmD84x+4qUDyAXGc=</DigestValue>
    </Reference>
  </SignedInfo>
  <SignatureValue>VIG+d2hHlRSijzfdJqrms1fZCSDPhPQf9FVTOWThWW+vuRi5JOUTZsBr6jam3zMGEX6VQNyUclUr
wurPYoQAt51d6KcSYLE1zj8M4gFjs8vL0aFOeuVJDHHYTzeByHKxGKvSFVVzGNziiErYkhG0D5Fo
mwwwu6O1FWzQOD6y1fBRjndVp6SvPp8HMswAPS1IFb9T08XsiSD//phAOLVjWFNSyNzP4bBBdYer
1sXqHHJSgtXkJDjPfme+YwnjrmZ5dyVtKN0ESZLdTQIQkc+I4Be4YLCog04J/Hh5LtAaX0xLKBqE
tbd1kTssR9U8txsGBVne9LQP9gYWPGxOIoZ/kw==</SignatureValue>
  <KeyInfo>
    <X509Data>
      <X509Certificate>MIIFjDCCBHSgAwIBAgITdgAAs0Ud4CHWLZcDTwAAAACzRTANBgkqhkiG9w0BAQsFADBPMRQwEgYKCZImiZPyLGQBGRYEdGVjaDEWMBQGCgmSJomT8ixkARkWBml0Y29ycDEfMB0GA1UEAwwW0KTQk9CR0J7QoyDQktCeINCR0JPQozAeFw0yMzA5MDcwMDI2MTlaFw0yNDA5MDYwMDI2MTl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EE8K3UyZsQ98gDUyQnAFd5J4VhEoxZwGiiK5nrAo9sKLPhBcUPT2gp0O++IL0tsvXO0SpwcUQBN5bW4xJ25y6Wt1kQIHxK6ht9XvvxsIz9x/lNM35Se6QHeQ718q+D9nQohQZLj5LmHryHV3DxRbZsqZp7ioJQc9fD2i/qgbkWku+x57EQPy7t6kLyxQjc6PWck36IZUdSRlnZCQqT0DnNSar49AMXAtJJhlSFJ7aiuQpW1L0nmJ8h7M5wRDs5WZ4rc9dG3/hjbaWXJj1leIlr37D0P9Xl779qHAJrdhdVmcDBUsDvr0SD70//pRhHD2n+VfVYTrG6TeO0FXtrhqo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2rPMxh/bh70329apX3VKO0J/PbfEO5rTVzbudYbSEH0=</DigestValue>
      </Reference>
      <Reference URI="/word/document.xml?ContentType=application/vnd.openxmlformats-officedocument.wordprocessingml.document.main+xml">
        <DigestMethod Algorithm="http://www.w3.org/2001/04/xmlenc#sha256"/>
        <DigestValue>oW6b/wDi/HtOLNqhajBRieRB+VCS1+yeMxvacdL4ll4=</DigestValue>
      </Reference>
      <Reference URI="/word/fontTable.xml?ContentType=application/vnd.openxmlformats-officedocument.wordprocessingml.fontTable+xml">
        <DigestMethod Algorithm="http://www.w3.org/2001/04/xmlenc#sha256"/>
        <DigestValue>Qk/6MJ7lgQXc/G9GIcfVXr7asoWxAu1flM3YDp7pElo=</DigestValue>
      </Reference>
      <Reference URI="/word/media/image1.emf?ContentType=image/x-emf">
        <DigestMethod Algorithm="http://www.w3.org/2001/04/xmlenc#sha256"/>
        <DigestValue>tjmKE2xIj6JQt8LEv76cTsVlYtsGRu5yWlTBz6lK3FA=</DigestValue>
      </Reference>
      <Reference URI="/word/numbering.xml?ContentType=application/vnd.openxmlformats-officedocument.wordprocessingml.numbering+xml">
        <DigestMethod Algorithm="http://www.w3.org/2001/04/xmlenc#sha256"/>
        <DigestValue>RQ9c3BHOqfmXzT0GWT6CBvYdw5SvD6gkPOInFZ6J7z4=</DigestValue>
      </Reference>
      <Reference URI="/word/settings.xml?ContentType=application/vnd.openxmlformats-officedocument.wordprocessingml.settings+xml">
        <DigestMethod Algorithm="http://www.w3.org/2001/04/xmlenc#sha256"/>
        <DigestValue>szmn40r94IvZ889KEF6p6CVsD2j1yffAad3298j1y2U=</DigestValue>
      </Reference>
      <Reference URI="/word/styles.xml?ContentType=application/vnd.openxmlformats-officedocument.wordprocessingml.styles+xml">
        <DigestMethod Algorithm="http://www.w3.org/2001/04/xmlenc#sha256"/>
        <DigestValue>ty8Ui4BYMsCQ2LahTKYhsC0qCQIiC38yrRjHZHyXoEQ=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aUI1UpLhKLrK/ILM6Q9fhLIVPUAnc8ohP9IVpyDTs+A=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2023-12-21T02:06:59Z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{665427F0-87FF-4B50-BAA5-AFE6BBD3EBC7}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2023-12-21T02:06:59Z</xd:SigningTime>
          <xd:SigningCertificate>
            <xd:Cert>
              <xd:CertDigest>
                <DigestMethod Algorithm="http://www.w3.org/2001/04/xmlenc#sha256"/>
                <DigestValue>J5syYXJioZ6GkvKfvVLk583rylCN4g/jSXgl+rPpGxc=</DigestValue>
              </xd:CertDigest>
              <xd:IssuerSerial>
                <X509IssuerName>CN=ФГБОУ ВО БГУ, DC=itcorp, DC=tech</X509IssuerName>
                <X509SerialNumber>2631488171717299206898898947666901599491502917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tBs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PnUAcCdxQK/vAByv7wAAAAAAeAL8cAAAAMAAcCdxAAAAAAAAAAAAAAAAQK/vABw6mAFEkPUAAAZidcBRrgH8ru8AAAA+dQBwJ3FAr+8AHK/vAAAAAAAAAAAAAAAAAOZqAHUAOpgBVAZefwkAAABEsO8AiBH1dAHYAABEsO8AAAAAAAAAAAAAAAAAAAAAAAAAAADDDghxZHYACAAAAAAlAAAADAAAAAEAAAAYAAAADAAAAAAAAAISAAAADAAAAAEAAAAeAAAAGAAAAL8AAAAEAAAA9wAAABEAAAAlAAAADAAAAAEAAABUAAAAiAAAAMAAAAAEAAAA9QAAABAAAAABAAAAAADIQQAAyEHAAAAABAAAAAoAAABMAAAAAAAAAAAAAAAAAAAA//////////9gAAAAMgAxAC4AMQAyAC4AMgAwADIAMw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AAAPil9QABAAAApsryALDx7wA7yvIAAAAAAAAAQncAcCdxAAAAAHzw7wAAAAAAAAAAAAAAAAAAAAAAAAAAAAAAAAAAAAAAAAAAAAAAAAAAAAAAAAAAAAAAAAAAAAAAAAAAAAAAAAAAAAAAAAAAAAAAAAAAAAAAAAAAAAAAAAAAAAAAAAAAAAAAAAAAAAAAAAAAAAAAAAAAAAAAAAAAAAAAAAAAAAAAAAAAAAAAAAAAAAAAAAAAAAAAAAAAAAAAAAAAAAcAAAAAAAAA5moAdQAAAABUBl5/BwAAADDy7wCIEfV0AdgAADDy7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BAAAAGAAAAAwAAAAAAAACEgAAAAwAAAABAAAAHgAAABgAAAAJAAAAYAAAAP8AAABtAAAAJQAAAAwAAAABAAAAVAAAAMQAAAAKAAAAYAAAAIYAAABsAAAAAQAAAAAAyEEAAMhBCgAAAGAAAAAUAAAATAAAAAAAAAAAAAAAAAAAAP//////////dAAAABIENQQ0BEMESQQ4BDkEIABOBEAEOARBBDoEPgQ9BEEEQwQ7BEwEQgQHAAAABgAAAAYAAAAFAAAACQAAAAcAAAAHAAAAAwAAAAkAAAAHAAAABwAAAAUAAAAGAAAABwAAAAcAAAAFAAAABQAAAAYAAAAGAAAABQ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  <Object Id="idInvalidSigLnImg">AQAAAGwAAAAAAAAAAAAAAAcBAAB/AAAAAAAAAAAAAADIGQAAgAwAACBFTUYAAAEAh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h6QAAAAcKDQcKDQcJDQ4WMShFrjFU1TJV1gECBAIDBAECBQoRKyZBowsTMQAAAAAAfqbJd6PIeqDCQFZ4JTd0Lk/HMVPSGy5uFiE4GypVJ0KnHjN9AAABAD8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D51AHAncUCv7wAcr+8AAAAAAHgC/HAAAADAAHAncQAAAAAAAAAAAAAAAECv7wAcOpgBRJD1AAAGYnXAUa4B/K7vAAAAPnUAcCdxQK/vAByv7wAAAAAAAAAAAAAAAADmagB1ADqYAVQGXn8JAAAARLDvAIgR9XQB2AAARLDvAAAAAAAAAAAAAAAAAAAAAAAAAAAAww4IcW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AAD4pfUAAQAAAKbK8gCw8e8AO8ryAAAAAAAAAEJ3AHAncQAAAAB88O8AAAAAAAAAAAAAAAAAAAAAAAAAAAAAAAAAAAAAAAAAAAAAAAAAAAAAAAAAAAAAAAAAAAAAAAAAAAAAAAAAAAAAAAAAAAAAAAAAAAAAAAAAAAAAAAAAAAAAAAAAAAAAAAAAAAAAAAAAAAAAAAAAAAAAAAAAAAAAAAAAAAAAAAAAAAAAAAAAAAAAAAAAAAAAAAAAAAAAAAAAAAAHAAAAAAAAAOZqAHUAAAAAVAZefwcAAAAw8u8AiBH1dAHYAAAw8u8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EwQuABAELgAgACUEMAQ4BEIEPgQyBP8ABQAAAAMAAAAHAAAAAwAAAAMAAAAGAAAABgAAAAcAAAAFAAAABwAAAAY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863C4-A71F-49CB-A438-177E80D6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Тумашева Наталья Петровна</cp:lastModifiedBy>
  <cp:revision>22</cp:revision>
  <cp:lastPrinted>2023-12-20T07:09:00Z</cp:lastPrinted>
  <dcterms:created xsi:type="dcterms:W3CDTF">2023-08-17T00:59:00Z</dcterms:created>
  <dcterms:modified xsi:type="dcterms:W3CDTF">2023-12-21T01:48:00Z</dcterms:modified>
</cp:coreProperties>
</file>